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F35C6" w14:textId="5F8EB250" w:rsidR="00931A26" w:rsidRDefault="007273C2" w:rsidP="007273C2">
      <w:pPr>
        <w:jc w:val="center"/>
        <w:rPr>
          <w:b/>
          <w:bCs/>
          <w:sz w:val="48"/>
          <w:szCs w:val="48"/>
          <w:u w:val="single"/>
        </w:rPr>
      </w:pPr>
      <w:r w:rsidRPr="007273C2">
        <w:rPr>
          <w:b/>
          <w:bCs/>
          <w:sz w:val="48"/>
          <w:szCs w:val="48"/>
          <w:u w:val="single"/>
        </w:rPr>
        <w:t xml:space="preserve">Basketball England Club Risk Register </w:t>
      </w:r>
    </w:p>
    <w:p w14:paraId="37CDE6CE" w14:textId="77777777" w:rsidR="007273C2" w:rsidRDefault="007273C2" w:rsidP="007273C2"/>
    <w:p w14:paraId="005B8481" w14:textId="6D008809" w:rsidR="007273C2" w:rsidRDefault="007273C2" w:rsidP="007273C2">
      <w:r>
        <w:t xml:space="preserve">As part of good governance and club management, a club should have a risk register for itself. A risk register helps to identify key issues that may impact negatively on the club. These risks can be both controllable and uncontrollable, however, it is important to recognise them and act as a club to minimise these risks. A risk register works similarly to that of a Risk Assessment for sporting activity, however, this looks at an organisational level of the club, as </w:t>
      </w:r>
      <w:r w:rsidR="00665E17">
        <w:t>opposed to a delivery aspect.</w:t>
      </w:r>
    </w:p>
    <w:p w14:paraId="7A4A8411" w14:textId="087C2091" w:rsidR="007273C2" w:rsidRDefault="007273C2" w:rsidP="007273C2">
      <w:r>
        <w:t>There are various risk to a club, which also vary from one club to another. Below are some topics that may have risks within them:</w:t>
      </w:r>
    </w:p>
    <w:p w14:paraId="72404C6E" w14:textId="461D1BFD" w:rsidR="007273C2" w:rsidRDefault="007273C2" w:rsidP="007273C2">
      <w:pPr>
        <w:pStyle w:val="ListParagraph"/>
        <w:numPr>
          <w:ilvl w:val="0"/>
          <w:numId w:val="1"/>
        </w:numPr>
      </w:pPr>
      <w:r>
        <w:t>Finances</w:t>
      </w:r>
    </w:p>
    <w:p w14:paraId="65C78543" w14:textId="6CE88EB1" w:rsidR="007273C2" w:rsidRDefault="007273C2" w:rsidP="007273C2">
      <w:pPr>
        <w:pStyle w:val="ListParagraph"/>
        <w:numPr>
          <w:ilvl w:val="0"/>
          <w:numId w:val="1"/>
        </w:numPr>
      </w:pPr>
      <w:r>
        <w:t>Recruitment</w:t>
      </w:r>
    </w:p>
    <w:p w14:paraId="30B6FC83" w14:textId="36E79686" w:rsidR="007273C2" w:rsidRDefault="007273C2" w:rsidP="007273C2">
      <w:pPr>
        <w:pStyle w:val="ListParagraph"/>
        <w:numPr>
          <w:ilvl w:val="0"/>
          <w:numId w:val="1"/>
        </w:numPr>
      </w:pPr>
      <w:r>
        <w:t>Facilities/Premises</w:t>
      </w:r>
    </w:p>
    <w:p w14:paraId="6D86609A" w14:textId="1CFA18A5" w:rsidR="007273C2" w:rsidRDefault="007273C2" w:rsidP="007273C2">
      <w:pPr>
        <w:pStyle w:val="ListParagraph"/>
        <w:numPr>
          <w:ilvl w:val="0"/>
          <w:numId w:val="1"/>
        </w:numPr>
      </w:pPr>
      <w:r>
        <w:t>Insurance/liability</w:t>
      </w:r>
    </w:p>
    <w:p w14:paraId="41902DBC" w14:textId="75E64E0C" w:rsidR="007273C2" w:rsidRDefault="007273C2" w:rsidP="007273C2">
      <w:r>
        <w:t>It is important to monitor these risks on a ongoing basis and update accordingly.</w:t>
      </w:r>
    </w:p>
    <w:p w14:paraId="1F4D0F62" w14:textId="3D9BE0B8" w:rsidR="007273C2" w:rsidRDefault="007273C2" w:rsidP="007273C2">
      <w:r>
        <w:t>When assessing risk, it is key to look at two particular aspects:</w:t>
      </w:r>
    </w:p>
    <w:p w14:paraId="2008D5D4" w14:textId="2DCCFB9E" w:rsidR="007273C2" w:rsidRDefault="007273C2" w:rsidP="007273C2">
      <w:pPr>
        <w:pStyle w:val="ListParagraph"/>
        <w:numPr>
          <w:ilvl w:val="0"/>
          <w:numId w:val="3"/>
        </w:numPr>
      </w:pPr>
      <w:r>
        <w:t>Likelihood of the risk</w:t>
      </w:r>
    </w:p>
    <w:p w14:paraId="2BDD9AAA" w14:textId="6618197E" w:rsidR="007273C2" w:rsidRDefault="007273C2" w:rsidP="007273C2">
      <w:pPr>
        <w:pStyle w:val="ListParagraph"/>
        <w:numPr>
          <w:ilvl w:val="0"/>
          <w:numId w:val="3"/>
        </w:numPr>
      </w:pPr>
      <w:r>
        <w:t>Impact of the risk</w:t>
      </w:r>
    </w:p>
    <w:p w14:paraId="356D6E8A" w14:textId="58D59876" w:rsidR="00665E17" w:rsidRDefault="00665E17" w:rsidP="00665E17">
      <w:r>
        <w:t>In the template below, likelihood and impact is on a scale rating of 1 (Low) to 3 (High). The final score for the risk is likelihood x impact. A traffic light system of green, amber and red is also used to display this:</w:t>
      </w:r>
    </w:p>
    <w:tbl>
      <w:tblPr>
        <w:tblStyle w:val="TableGrid"/>
        <w:tblpPr w:leftFromText="180" w:rightFromText="180" w:vertAnchor="page" w:horzAnchor="margin" w:tblpY="8296"/>
        <w:tblW w:w="0" w:type="auto"/>
        <w:tblLook w:val="04A0" w:firstRow="1" w:lastRow="0" w:firstColumn="1" w:lastColumn="0" w:noHBand="0" w:noVBand="1"/>
      </w:tblPr>
      <w:tblGrid>
        <w:gridCol w:w="1980"/>
        <w:gridCol w:w="709"/>
        <w:gridCol w:w="708"/>
        <w:gridCol w:w="567"/>
      </w:tblGrid>
      <w:tr w:rsidR="00665E17" w14:paraId="5FF19A97" w14:textId="77777777" w:rsidTr="00665E17">
        <w:trPr>
          <w:trHeight w:val="327"/>
        </w:trPr>
        <w:tc>
          <w:tcPr>
            <w:tcW w:w="1980" w:type="dxa"/>
          </w:tcPr>
          <w:p w14:paraId="0E8E4E79" w14:textId="77777777" w:rsidR="00665E17" w:rsidRDefault="00665E17" w:rsidP="00665E17">
            <w:r>
              <w:t>Likelihood/ Impact</w:t>
            </w:r>
          </w:p>
        </w:tc>
        <w:tc>
          <w:tcPr>
            <w:tcW w:w="709" w:type="dxa"/>
          </w:tcPr>
          <w:p w14:paraId="04653C5F" w14:textId="77777777" w:rsidR="00665E17" w:rsidRDefault="00665E17" w:rsidP="00665E17">
            <w:r>
              <w:t>1</w:t>
            </w:r>
          </w:p>
        </w:tc>
        <w:tc>
          <w:tcPr>
            <w:tcW w:w="708" w:type="dxa"/>
          </w:tcPr>
          <w:p w14:paraId="3AC9B5C5" w14:textId="77777777" w:rsidR="00665E17" w:rsidRDefault="00665E17" w:rsidP="00665E17">
            <w:r>
              <w:t>2</w:t>
            </w:r>
          </w:p>
        </w:tc>
        <w:tc>
          <w:tcPr>
            <w:tcW w:w="567" w:type="dxa"/>
          </w:tcPr>
          <w:p w14:paraId="674F1550" w14:textId="77777777" w:rsidR="00665E17" w:rsidRDefault="00665E17" w:rsidP="00665E17">
            <w:r>
              <w:t>3</w:t>
            </w:r>
          </w:p>
        </w:tc>
      </w:tr>
      <w:tr w:rsidR="00665E17" w14:paraId="1AEA9BB2" w14:textId="77777777" w:rsidTr="00665E17">
        <w:tc>
          <w:tcPr>
            <w:tcW w:w="1980" w:type="dxa"/>
          </w:tcPr>
          <w:p w14:paraId="52C48EB6" w14:textId="77777777" w:rsidR="00665E17" w:rsidRDefault="00665E17" w:rsidP="00665E17">
            <w:r>
              <w:t>1</w:t>
            </w:r>
          </w:p>
        </w:tc>
        <w:tc>
          <w:tcPr>
            <w:tcW w:w="709" w:type="dxa"/>
            <w:shd w:val="clear" w:color="auto" w:fill="92D050"/>
          </w:tcPr>
          <w:p w14:paraId="59A3BF9F" w14:textId="77777777" w:rsidR="00665E17" w:rsidRDefault="00665E17" w:rsidP="00665E17">
            <w:r>
              <w:t>1</w:t>
            </w:r>
          </w:p>
        </w:tc>
        <w:tc>
          <w:tcPr>
            <w:tcW w:w="708" w:type="dxa"/>
            <w:shd w:val="clear" w:color="auto" w:fill="92D050"/>
          </w:tcPr>
          <w:p w14:paraId="79FB18FD" w14:textId="77777777" w:rsidR="00665E17" w:rsidRDefault="00665E17" w:rsidP="00665E17">
            <w:r>
              <w:t>2</w:t>
            </w:r>
          </w:p>
        </w:tc>
        <w:tc>
          <w:tcPr>
            <w:tcW w:w="567" w:type="dxa"/>
            <w:shd w:val="clear" w:color="auto" w:fill="FFC000"/>
          </w:tcPr>
          <w:p w14:paraId="30FAA722" w14:textId="77777777" w:rsidR="00665E17" w:rsidRDefault="00665E17" w:rsidP="00665E17">
            <w:r>
              <w:t>3</w:t>
            </w:r>
          </w:p>
        </w:tc>
      </w:tr>
      <w:tr w:rsidR="00665E17" w14:paraId="34503D3D" w14:textId="77777777" w:rsidTr="00665E17">
        <w:tc>
          <w:tcPr>
            <w:tcW w:w="1980" w:type="dxa"/>
          </w:tcPr>
          <w:p w14:paraId="3563B50F" w14:textId="77777777" w:rsidR="00665E17" w:rsidRDefault="00665E17" w:rsidP="00665E17">
            <w:r>
              <w:t>2</w:t>
            </w:r>
          </w:p>
        </w:tc>
        <w:tc>
          <w:tcPr>
            <w:tcW w:w="709" w:type="dxa"/>
            <w:shd w:val="clear" w:color="auto" w:fill="92D050"/>
          </w:tcPr>
          <w:p w14:paraId="4D25DF88" w14:textId="77777777" w:rsidR="00665E17" w:rsidRDefault="00665E17" w:rsidP="00665E17">
            <w:r>
              <w:t>2</w:t>
            </w:r>
          </w:p>
        </w:tc>
        <w:tc>
          <w:tcPr>
            <w:tcW w:w="708" w:type="dxa"/>
            <w:shd w:val="clear" w:color="auto" w:fill="FFC000"/>
          </w:tcPr>
          <w:p w14:paraId="40FD5181" w14:textId="77777777" w:rsidR="00665E17" w:rsidRDefault="00665E17" w:rsidP="00665E17">
            <w:r>
              <w:t>4</w:t>
            </w:r>
          </w:p>
        </w:tc>
        <w:tc>
          <w:tcPr>
            <w:tcW w:w="567" w:type="dxa"/>
            <w:shd w:val="clear" w:color="auto" w:fill="FF0000"/>
          </w:tcPr>
          <w:p w14:paraId="512C8752" w14:textId="77777777" w:rsidR="00665E17" w:rsidRDefault="00665E17" w:rsidP="00665E17">
            <w:r>
              <w:t>6</w:t>
            </w:r>
          </w:p>
        </w:tc>
      </w:tr>
      <w:tr w:rsidR="00665E17" w14:paraId="662852F6" w14:textId="77777777" w:rsidTr="00665E17">
        <w:tc>
          <w:tcPr>
            <w:tcW w:w="1980" w:type="dxa"/>
          </w:tcPr>
          <w:p w14:paraId="054A2EF2" w14:textId="77777777" w:rsidR="00665E17" w:rsidRDefault="00665E17" w:rsidP="00665E17">
            <w:r>
              <w:t>3</w:t>
            </w:r>
          </w:p>
        </w:tc>
        <w:tc>
          <w:tcPr>
            <w:tcW w:w="709" w:type="dxa"/>
            <w:shd w:val="clear" w:color="auto" w:fill="FFC000"/>
          </w:tcPr>
          <w:p w14:paraId="09F7AEF8" w14:textId="77777777" w:rsidR="00665E17" w:rsidRDefault="00665E17" w:rsidP="00665E17">
            <w:r>
              <w:t>3</w:t>
            </w:r>
          </w:p>
        </w:tc>
        <w:tc>
          <w:tcPr>
            <w:tcW w:w="708" w:type="dxa"/>
            <w:shd w:val="clear" w:color="auto" w:fill="FF0000"/>
          </w:tcPr>
          <w:p w14:paraId="7E000448" w14:textId="77777777" w:rsidR="00665E17" w:rsidRDefault="00665E17" w:rsidP="00665E17">
            <w:r>
              <w:t>6</w:t>
            </w:r>
          </w:p>
        </w:tc>
        <w:tc>
          <w:tcPr>
            <w:tcW w:w="567" w:type="dxa"/>
            <w:shd w:val="clear" w:color="auto" w:fill="FF0000"/>
          </w:tcPr>
          <w:p w14:paraId="61B13417" w14:textId="77777777" w:rsidR="00665E17" w:rsidRDefault="00665E17" w:rsidP="00665E17">
            <w:r>
              <w:t>9</w:t>
            </w:r>
          </w:p>
        </w:tc>
      </w:tr>
    </w:tbl>
    <w:p w14:paraId="1546BC37" w14:textId="6BCBF862" w:rsidR="00665E17" w:rsidRDefault="00665E17" w:rsidP="00665E17"/>
    <w:p w14:paraId="0B04A68A" w14:textId="4C75B501" w:rsidR="00F97D6F" w:rsidRDefault="00F97D6F" w:rsidP="00665E17"/>
    <w:p w14:paraId="5AADBC08" w14:textId="5613627C" w:rsidR="00F97D6F" w:rsidRDefault="00F97D6F" w:rsidP="00665E17"/>
    <w:p w14:paraId="40B6183F" w14:textId="24CD03A0" w:rsidR="00F97D6F" w:rsidRDefault="00F97D6F" w:rsidP="00665E17"/>
    <w:p w14:paraId="6810E9B0" w14:textId="6BE1F999" w:rsidR="00F97D6F" w:rsidRDefault="00F97D6F" w:rsidP="00665E17"/>
    <w:tbl>
      <w:tblPr>
        <w:tblStyle w:val="TableGrid"/>
        <w:tblpPr w:leftFromText="180" w:rightFromText="180" w:horzAnchor="margin" w:tblpY="673"/>
        <w:tblW w:w="0" w:type="auto"/>
        <w:tblLook w:val="04A0" w:firstRow="1" w:lastRow="0" w:firstColumn="1" w:lastColumn="0" w:noHBand="0" w:noVBand="1"/>
      </w:tblPr>
      <w:tblGrid>
        <w:gridCol w:w="1742"/>
        <w:gridCol w:w="1741"/>
        <w:gridCol w:w="1742"/>
        <w:gridCol w:w="1742"/>
        <w:gridCol w:w="1742"/>
        <w:gridCol w:w="1742"/>
        <w:gridCol w:w="1754"/>
        <w:gridCol w:w="1743"/>
      </w:tblGrid>
      <w:tr w:rsidR="0000226B" w14:paraId="7018D6BE" w14:textId="77777777" w:rsidTr="00653205">
        <w:tc>
          <w:tcPr>
            <w:tcW w:w="1742" w:type="dxa"/>
          </w:tcPr>
          <w:p w14:paraId="5EF2B328" w14:textId="5D8D2B02" w:rsidR="0000226B" w:rsidRDefault="0000226B" w:rsidP="00653205">
            <w:r>
              <w:lastRenderedPageBreak/>
              <w:t>Risk Topic</w:t>
            </w:r>
          </w:p>
        </w:tc>
        <w:tc>
          <w:tcPr>
            <w:tcW w:w="1741" w:type="dxa"/>
          </w:tcPr>
          <w:p w14:paraId="1FCFF63A" w14:textId="715B8B61" w:rsidR="0000226B" w:rsidRDefault="0000226B" w:rsidP="00653205">
            <w:r>
              <w:t>Detail of Risk</w:t>
            </w:r>
          </w:p>
        </w:tc>
        <w:tc>
          <w:tcPr>
            <w:tcW w:w="1742" w:type="dxa"/>
          </w:tcPr>
          <w:p w14:paraId="0825C9BE" w14:textId="6A75FF3E" w:rsidR="0000226B" w:rsidRDefault="0000226B" w:rsidP="00653205">
            <w:r>
              <w:t>Current Mitigation</w:t>
            </w:r>
          </w:p>
        </w:tc>
        <w:tc>
          <w:tcPr>
            <w:tcW w:w="1742" w:type="dxa"/>
          </w:tcPr>
          <w:p w14:paraId="2CB93A1E" w14:textId="1682C472" w:rsidR="0000226B" w:rsidRDefault="0000226B" w:rsidP="00653205">
            <w:r>
              <w:t>Likelihood</w:t>
            </w:r>
          </w:p>
        </w:tc>
        <w:tc>
          <w:tcPr>
            <w:tcW w:w="1742" w:type="dxa"/>
          </w:tcPr>
          <w:p w14:paraId="58F75E4C" w14:textId="7E07040A" w:rsidR="0000226B" w:rsidRDefault="0000226B" w:rsidP="00653205">
            <w:r>
              <w:t>Impact</w:t>
            </w:r>
          </w:p>
        </w:tc>
        <w:tc>
          <w:tcPr>
            <w:tcW w:w="1742" w:type="dxa"/>
          </w:tcPr>
          <w:p w14:paraId="24E97BCD" w14:textId="601BC19F" w:rsidR="0000226B" w:rsidRDefault="0000226B" w:rsidP="00653205">
            <w:r>
              <w:t>Risk Level</w:t>
            </w:r>
          </w:p>
        </w:tc>
        <w:tc>
          <w:tcPr>
            <w:tcW w:w="1754" w:type="dxa"/>
          </w:tcPr>
          <w:p w14:paraId="2C3F3A6B" w14:textId="24CB23AD" w:rsidR="0000226B" w:rsidRDefault="0000226B" w:rsidP="00653205">
            <w:r>
              <w:t>Further Measures/Action</w:t>
            </w:r>
          </w:p>
        </w:tc>
        <w:tc>
          <w:tcPr>
            <w:tcW w:w="1743" w:type="dxa"/>
          </w:tcPr>
          <w:p w14:paraId="10B0F7A3" w14:textId="200E741F" w:rsidR="0000226B" w:rsidRDefault="0000226B" w:rsidP="00653205">
            <w:r>
              <w:t>Responsibility</w:t>
            </w:r>
          </w:p>
        </w:tc>
      </w:tr>
      <w:tr w:rsidR="0000226B" w14:paraId="1303D23F" w14:textId="77777777" w:rsidTr="00653205">
        <w:tc>
          <w:tcPr>
            <w:tcW w:w="1742" w:type="dxa"/>
          </w:tcPr>
          <w:p w14:paraId="5676B45C" w14:textId="678A0D1E" w:rsidR="0000226B" w:rsidRDefault="0000226B" w:rsidP="00653205">
            <w:r>
              <w:t>Finance</w:t>
            </w:r>
          </w:p>
          <w:p w14:paraId="60BFC586" w14:textId="274781B9" w:rsidR="0000226B" w:rsidRDefault="0000226B" w:rsidP="00653205"/>
          <w:p w14:paraId="03F32F83" w14:textId="0939D225" w:rsidR="0000226B" w:rsidRDefault="0000226B" w:rsidP="00653205"/>
        </w:tc>
        <w:tc>
          <w:tcPr>
            <w:tcW w:w="1741" w:type="dxa"/>
          </w:tcPr>
          <w:p w14:paraId="23726B11" w14:textId="77777777" w:rsidR="0000226B" w:rsidRDefault="0000226B" w:rsidP="00653205"/>
        </w:tc>
        <w:tc>
          <w:tcPr>
            <w:tcW w:w="1742" w:type="dxa"/>
          </w:tcPr>
          <w:p w14:paraId="778220AC" w14:textId="77777777" w:rsidR="0000226B" w:rsidRDefault="0000226B" w:rsidP="00653205"/>
        </w:tc>
        <w:tc>
          <w:tcPr>
            <w:tcW w:w="1742" w:type="dxa"/>
          </w:tcPr>
          <w:p w14:paraId="562C5AD9" w14:textId="77777777" w:rsidR="0000226B" w:rsidRDefault="0000226B" w:rsidP="00653205"/>
        </w:tc>
        <w:tc>
          <w:tcPr>
            <w:tcW w:w="1742" w:type="dxa"/>
          </w:tcPr>
          <w:p w14:paraId="7EA6141D" w14:textId="77777777" w:rsidR="0000226B" w:rsidRDefault="0000226B" w:rsidP="00653205"/>
        </w:tc>
        <w:tc>
          <w:tcPr>
            <w:tcW w:w="1742" w:type="dxa"/>
          </w:tcPr>
          <w:p w14:paraId="445EA235" w14:textId="77777777" w:rsidR="0000226B" w:rsidRDefault="0000226B" w:rsidP="00653205"/>
        </w:tc>
        <w:tc>
          <w:tcPr>
            <w:tcW w:w="1754" w:type="dxa"/>
          </w:tcPr>
          <w:p w14:paraId="7D81A6E3" w14:textId="77777777" w:rsidR="0000226B" w:rsidRDefault="0000226B" w:rsidP="00653205"/>
        </w:tc>
        <w:tc>
          <w:tcPr>
            <w:tcW w:w="1743" w:type="dxa"/>
          </w:tcPr>
          <w:p w14:paraId="71EC5849" w14:textId="77777777" w:rsidR="0000226B" w:rsidRDefault="0000226B" w:rsidP="00653205"/>
        </w:tc>
      </w:tr>
      <w:tr w:rsidR="0000226B" w14:paraId="17B1162F" w14:textId="77777777" w:rsidTr="00653205">
        <w:tc>
          <w:tcPr>
            <w:tcW w:w="1742" w:type="dxa"/>
          </w:tcPr>
          <w:p w14:paraId="6A7EB714" w14:textId="43B073B6" w:rsidR="0000226B" w:rsidRDefault="0000226B" w:rsidP="00653205"/>
          <w:p w14:paraId="0F46A626" w14:textId="68555E2E" w:rsidR="0000226B" w:rsidRDefault="0000226B" w:rsidP="00653205"/>
          <w:p w14:paraId="14A579C1" w14:textId="2A426F04" w:rsidR="0000226B" w:rsidRDefault="0000226B" w:rsidP="00653205"/>
        </w:tc>
        <w:tc>
          <w:tcPr>
            <w:tcW w:w="1741" w:type="dxa"/>
          </w:tcPr>
          <w:p w14:paraId="2B3CA3CD" w14:textId="77777777" w:rsidR="0000226B" w:rsidRDefault="0000226B" w:rsidP="00653205"/>
        </w:tc>
        <w:tc>
          <w:tcPr>
            <w:tcW w:w="1742" w:type="dxa"/>
          </w:tcPr>
          <w:p w14:paraId="5064BC46" w14:textId="77777777" w:rsidR="0000226B" w:rsidRDefault="0000226B" w:rsidP="00653205"/>
        </w:tc>
        <w:tc>
          <w:tcPr>
            <w:tcW w:w="1742" w:type="dxa"/>
          </w:tcPr>
          <w:p w14:paraId="4397AA3D" w14:textId="77777777" w:rsidR="0000226B" w:rsidRDefault="0000226B" w:rsidP="00653205"/>
        </w:tc>
        <w:tc>
          <w:tcPr>
            <w:tcW w:w="1742" w:type="dxa"/>
          </w:tcPr>
          <w:p w14:paraId="2C6AB3B6" w14:textId="77777777" w:rsidR="0000226B" w:rsidRDefault="0000226B" w:rsidP="00653205"/>
        </w:tc>
        <w:tc>
          <w:tcPr>
            <w:tcW w:w="1742" w:type="dxa"/>
          </w:tcPr>
          <w:p w14:paraId="147D26E2" w14:textId="77777777" w:rsidR="0000226B" w:rsidRDefault="0000226B" w:rsidP="00653205"/>
        </w:tc>
        <w:tc>
          <w:tcPr>
            <w:tcW w:w="1754" w:type="dxa"/>
          </w:tcPr>
          <w:p w14:paraId="204976CF" w14:textId="77777777" w:rsidR="0000226B" w:rsidRDefault="0000226B" w:rsidP="00653205"/>
        </w:tc>
        <w:tc>
          <w:tcPr>
            <w:tcW w:w="1743" w:type="dxa"/>
          </w:tcPr>
          <w:p w14:paraId="3D5F9A59" w14:textId="77777777" w:rsidR="0000226B" w:rsidRDefault="0000226B" w:rsidP="00653205"/>
        </w:tc>
      </w:tr>
      <w:tr w:rsidR="0000226B" w14:paraId="3F0BEC08" w14:textId="77777777" w:rsidTr="00653205">
        <w:tc>
          <w:tcPr>
            <w:tcW w:w="1742" w:type="dxa"/>
          </w:tcPr>
          <w:p w14:paraId="5D9C8556" w14:textId="7496B743" w:rsidR="0000226B" w:rsidRDefault="0000226B" w:rsidP="00653205"/>
          <w:p w14:paraId="225CBE4B" w14:textId="58E78DBA" w:rsidR="0000226B" w:rsidRDefault="0000226B" w:rsidP="00653205"/>
          <w:p w14:paraId="7FACD858" w14:textId="3D9A1F05" w:rsidR="0000226B" w:rsidRDefault="0000226B" w:rsidP="00653205"/>
        </w:tc>
        <w:tc>
          <w:tcPr>
            <w:tcW w:w="1741" w:type="dxa"/>
          </w:tcPr>
          <w:p w14:paraId="24F4AEEB" w14:textId="77777777" w:rsidR="0000226B" w:rsidRDefault="0000226B" w:rsidP="00653205"/>
        </w:tc>
        <w:tc>
          <w:tcPr>
            <w:tcW w:w="1742" w:type="dxa"/>
          </w:tcPr>
          <w:p w14:paraId="59E72617" w14:textId="77777777" w:rsidR="0000226B" w:rsidRDefault="0000226B" w:rsidP="00653205"/>
        </w:tc>
        <w:tc>
          <w:tcPr>
            <w:tcW w:w="1742" w:type="dxa"/>
          </w:tcPr>
          <w:p w14:paraId="13AD2D74" w14:textId="77777777" w:rsidR="0000226B" w:rsidRDefault="0000226B" w:rsidP="00653205"/>
        </w:tc>
        <w:tc>
          <w:tcPr>
            <w:tcW w:w="1742" w:type="dxa"/>
          </w:tcPr>
          <w:p w14:paraId="75B58099" w14:textId="77777777" w:rsidR="0000226B" w:rsidRDefault="0000226B" w:rsidP="00653205"/>
        </w:tc>
        <w:tc>
          <w:tcPr>
            <w:tcW w:w="1742" w:type="dxa"/>
          </w:tcPr>
          <w:p w14:paraId="4F135608" w14:textId="77777777" w:rsidR="0000226B" w:rsidRDefault="0000226B" w:rsidP="00653205"/>
        </w:tc>
        <w:tc>
          <w:tcPr>
            <w:tcW w:w="1754" w:type="dxa"/>
          </w:tcPr>
          <w:p w14:paraId="33D852D7" w14:textId="77777777" w:rsidR="0000226B" w:rsidRDefault="0000226B" w:rsidP="00653205"/>
        </w:tc>
        <w:tc>
          <w:tcPr>
            <w:tcW w:w="1743" w:type="dxa"/>
          </w:tcPr>
          <w:p w14:paraId="0CEEC518" w14:textId="77777777" w:rsidR="0000226B" w:rsidRDefault="0000226B" w:rsidP="00653205"/>
        </w:tc>
      </w:tr>
      <w:tr w:rsidR="0000226B" w14:paraId="352E75FC" w14:textId="77777777" w:rsidTr="00653205">
        <w:tc>
          <w:tcPr>
            <w:tcW w:w="1742" w:type="dxa"/>
          </w:tcPr>
          <w:p w14:paraId="66757DFD" w14:textId="4FE50076" w:rsidR="0000226B" w:rsidRDefault="0000226B" w:rsidP="00653205"/>
          <w:p w14:paraId="7D357BDF" w14:textId="3DD4934D" w:rsidR="0000226B" w:rsidRDefault="0000226B" w:rsidP="00653205"/>
          <w:p w14:paraId="476ABF3B" w14:textId="2FC15725" w:rsidR="0000226B" w:rsidRDefault="0000226B" w:rsidP="00653205"/>
        </w:tc>
        <w:tc>
          <w:tcPr>
            <w:tcW w:w="1741" w:type="dxa"/>
          </w:tcPr>
          <w:p w14:paraId="6537097B" w14:textId="77777777" w:rsidR="0000226B" w:rsidRDefault="0000226B" w:rsidP="00653205"/>
        </w:tc>
        <w:tc>
          <w:tcPr>
            <w:tcW w:w="1742" w:type="dxa"/>
          </w:tcPr>
          <w:p w14:paraId="0B73A5BA" w14:textId="77777777" w:rsidR="0000226B" w:rsidRDefault="0000226B" w:rsidP="00653205"/>
        </w:tc>
        <w:tc>
          <w:tcPr>
            <w:tcW w:w="1742" w:type="dxa"/>
          </w:tcPr>
          <w:p w14:paraId="6EA99594" w14:textId="77777777" w:rsidR="0000226B" w:rsidRDefault="0000226B" w:rsidP="00653205"/>
        </w:tc>
        <w:tc>
          <w:tcPr>
            <w:tcW w:w="1742" w:type="dxa"/>
          </w:tcPr>
          <w:p w14:paraId="7ADC33C4" w14:textId="77777777" w:rsidR="0000226B" w:rsidRDefault="0000226B" w:rsidP="00653205"/>
        </w:tc>
        <w:tc>
          <w:tcPr>
            <w:tcW w:w="1742" w:type="dxa"/>
          </w:tcPr>
          <w:p w14:paraId="6CBAE0B5" w14:textId="77777777" w:rsidR="0000226B" w:rsidRDefault="0000226B" w:rsidP="00653205"/>
        </w:tc>
        <w:tc>
          <w:tcPr>
            <w:tcW w:w="1754" w:type="dxa"/>
          </w:tcPr>
          <w:p w14:paraId="584B7F5B" w14:textId="77777777" w:rsidR="0000226B" w:rsidRDefault="0000226B" w:rsidP="00653205"/>
        </w:tc>
        <w:tc>
          <w:tcPr>
            <w:tcW w:w="1743" w:type="dxa"/>
          </w:tcPr>
          <w:p w14:paraId="6361ACC9" w14:textId="77777777" w:rsidR="0000226B" w:rsidRDefault="0000226B" w:rsidP="00653205"/>
        </w:tc>
      </w:tr>
      <w:tr w:rsidR="0000226B" w14:paraId="08C6ADF8" w14:textId="77777777" w:rsidTr="00653205">
        <w:tc>
          <w:tcPr>
            <w:tcW w:w="1742" w:type="dxa"/>
          </w:tcPr>
          <w:p w14:paraId="7C986848" w14:textId="31CBE244" w:rsidR="0000226B" w:rsidRDefault="0000226B" w:rsidP="00653205"/>
          <w:p w14:paraId="2A5C193A" w14:textId="2DC54F33" w:rsidR="0000226B" w:rsidRDefault="0000226B" w:rsidP="00653205"/>
          <w:p w14:paraId="52710BA7" w14:textId="4977F91D" w:rsidR="0000226B" w:rsidRDefault="0000226B" w:rsidP="00653205"/>
        </w:tc>
        <w:tc>
          <w:tcPr>
            <w:tcW w:w="1741" w:type="dxa"/>
          </w:tcPr>
          <w:p w14:paraId="55D8EDF8" w14:textId="77777777" w:rsidR="0000226B" w:rsidRDefault="0000226B" w:rsidP="00653205"/>
        </w:tc>
        <w:tc>
          <w:tcPr>
            <w:tcW w:w="1742" w:type="dxa"/>
          </w:tcPr>
          <w:p w14:paraId="7E2E16EF" w14:textId="77777777" w:rsidR="0000226B" w:rsidRDefault="0000226B" w:rsidP="00653205"/>
        </w:tc>
        <w:tc>
          <w:tcPr>
            <w:tcW w:w="1742" w:type="dxa"/>
          </w:tcPr>
          <w:p w14:paraId="4932D8D8" w14:textId="77777777" w:rsidR="0000226B" w:rsidRDefault="0000226B" w:rsidP="00653205"/>
        </w:tc>
        <w:tc>
          <w:tcPr>
            <w:tcW w:w="1742" w:type="dxa"/>
          </w:tcPr>
          <w:p w14:paraId="3EB5A06C" w14:textId="77777777" w:rsidR="0000226B" w:rsidRDefault="0000226B" w:rsidP="00653205"/>
        </w:tc>
        <w:tc>
          <w:tcPr>
            <w:tcW w:w="1742" w:type="dxa"/>
          </w:tcPr>
          <w:p w14:paraId="58D833C9" w14:textId="77777777" w:rsidR="0000226B" w:rsidRDefault="0000226B" w:rsidP="00653205"/>
        </w:tc>
        <w:tc>
          <w:tcPr>
            <w:tcW w:w="1754" w:type="dxa"/>
          </w:tcPr>
          <w:p w14:paraId="79479D14" w14:textId="77777777" w:rsidR="0000226B" w:rsidRDefault="0000226B" w:rsidP="00653205"/>
        </w:tc>
        <w:tc>
          <w:tcPr>
            <w:tcW w:w="1743" w:type="dxa"/>
          </w:tcPr>
          <w:p w14:paraId="4B61FA28" w14:textId="77777777" w:rsidR="0000226B" w:rsidRDefault="0000226B" w:rsidP="00653205"/>
        </w:tc>
      </w:tr>
      <w:tr w:rsidR="0000226B" w14:paraId="65D343E1" w14:textId="77777777" w:rsidTr="00653205">
        <w:tc>
          <w:tcPr>
            <w:tcW w:w="1742" w:type="dxa"/>
          </w:tcPr>
          <w:p w14:paraId="6B2648D5" w14:textId="14ABCB3B" w:rsidR="0000226B" w:rsidRDefault="0000226B" w:rsidP="00653205"/>
          <w:p w14:paraId="1E15AA6B" w14:textId="0FD2B386" w:rsidR="0000226B" w:rsidRDefault="0000226B" w:rsidP="00653205"/>
          <w:p w14:paraId="490CC9FA" w14:textId="0DE3BF02" w:rsidR="0000226B" w:rsidRDefault="0000226B" w:rsidP="00653205"/>
        </w:tc>
        <w:tc>
          <w:tcPr>
            <w:tcW w:w="1741" w:type="dxa"/>
          </w:tcPr>
          <w:p w14:paraId="0AAD4F38" w14:textId="77777777" w:rsidR="0000226B" w:rsidRDefault="0000226B" w:rsidP="00653205"/>
        </w:tc>
        <w:tc>
          <w:tcPr>
            <w:tcW w:w="1742" w:type="dxa"/>
          </w:tcPr>
          <w:p w14:paraId="35C4D130" w14:textId="77777777" w:rsidR="0000226B" w:rsidRDefault="0000226B" w:rsidP="00653205"/>
        </w:tc>
        <w:tc>
          <w:tcPr>
            <w:tcW w:w="1742" w:type="dxa"/>
          </w:tcPr>
          <w:p w14:paraId="5A9A00F8" w14:textId="77777777" w:rsidR="0000226B" w:rsidRDefault="0000226B" w:rsidP="00653205"/>
        </w:tc>
        <w:tc>
          <w:tcPr>
            <w:tcW w:w="1742" w:type="dxa"/>
          </w:tcPr>
          <w:p w14:paraId="6123FE76" w14:textId="77777777" w:rsidR="0000226B" w:rsidRDefault="0000226B" w:rsidP="00653205"/>
        </w:tc>
        <w:tc>
          <w:tcPr>
            <w:tcW w:w="1742" w:type="dxa"/>
          </w:tcPr>
          <w:p w14:paraId="3CE5E2F0" w14:textId="77777777" w:rsidR="0000226B" w:rsidRDefault="0000226B" w:rsidP="00653205"/>
        </w:tc>
        <w:tc>
          <w:tcPr>
            <w:tcW w:w="1754" w:type="dxa"/>
          </w:tcPr>
          <w:p w14:paraId="5A3FE482" w14:textId="77777777" w:rsidR="0000226B" w:rsidRDefault="0000226B" w:rsidP="00653205"/>
        </w:tc>
        <w:tc>
          <w:tcPr>
            <w:tcW w:w="1743" w:type="dxa"/>
          </w:tcPr>
          <w:p w14:paraId="602E2877" w14:textId="77777777" w:rsidR="0000226B" w:rsidRDefault="0000226B" w:rsidP="00653205"/>
        </w:tc>
      </w:tr>
    </w:tbl>
    <w:p w14:paraId="57315BAA" w14:textId="7ABB1A76" w:rsidR="00F97D6F" w:rsidRDefault="00653205" w:rsidP="00665E17">
      <w:r>
        <w:t>Risk Register Template:</w:t>
      </w:r>
    </w:p>
    <w:p w14:paraId="3E020CAD" w14:textId="6FAD13B3" w:rsidR="00854FD8" w:rsidRDefault="00854FD8" w:rsidP="00665E17"/>
    <w:p w14:paraId="5DD9A579" w14:textId="01ADFF15" w:rsidR="00854FD8" w:rsidRDefault="00854FD8" w:rsidP="00665E17"/>
    <w:p w14:paraId="0B1F803B" w14:textId="5287025E" w:rsidR="00854FD8" w:rsidRDefault="00854FD8" w:rsidP="00665E17"/>
    <w:p w14:paraId="2072C40E" w14:textId="6DD81790" w:rsidR="00854FD8" w:rsidRDefault="00854FD8" w:rsidP="00665E17"/>
    <w:p w14:paraId="160CDE49" w14:textId="06B84A73" w:rsidR="00854FD8" w:rsidRDefault="00854FD8" w:rsidP="00665E17"/>
    <w:p w14:paraId="670CCC88" w14:textId="277C6BF8" w:rsidR="00854FD8" w:rsidRDefault="00854FD8" w:rsidP="00665E17"/>
    <w:p w14:paraId="6B46BFDD" w14:textId="143B7906" w:rsidR="00653205" w:rsidRDefault="00653205" w:rsidP="00665E17"/>
    <w:tbl>
      <w:tblPr>
        <w:tblStyle w:val="TableGrid"/>
        <w:tblpPr w:leftFromText="180" w:rightFromText="180" w:vertAnchor="text" w:horzAnchor="margin" w:tblpY="394"/>
        <w:tblW w:w="0" w:type="auto"/>
        <w:tblLook w:val="04A0" w:firstRow="1" w:lastRow="0" w:firstColumn="1" w:lastColumn="0" w:noHBand="0" w:noVBand="1"/>
      </w:tblPr>
      <w:tblGrid>
        <w:gridCol w:w="1741"/>
        <w:gridCol w:w="1742"/>
        <w:gridCol w:w="1742"/>
        <w:gridCol w:w="1742"/>
        <w:gridCol w:w="1742"/>
        <w:gridCol w:w="1742"/>
        <w:gridCol w:w="1754"/>
        <w:gridCol w:w="1743"/>
      </w:tblGrid>
      <w:tr w:rsidR="00653205" w14:paraId="1C21B4C1" w14:textId="77777777" w:rsidTr="00653205">
        <w:tc>
          <w:tcPr>
            <w:tcW w:w="1741" w:type="dxa"/>
          </w:tcPr>
          <w:p w14:paraId="2D6762BE" w14:textId="77777777" w:rsidR="00653205" w:rsidRDefault="00653205" w:rsidP="00653205">
            <w:r>
              <w:t>Risk Topic</w:t>
            </w:r>
          </w:p>
        </w:tc>
        <w:tc>
          <w:tcPr>
            <w:tcW w:w="1742" w:type="dxa"/>
          </w:tcPr>
          <w:p w14:paraId="7243E511" w14:textId="77777777" w:rsidR="00653205" w:rsidRDefault="00653205" w:rsidP="00653205">
            <w:r>
              <w:t>Detail of Risk</w:t>
            </w:r>
          </w:p>
        </w:tc>
        <w:tc>
          <w:tcPr>
            <w:tcW w:w="1742" w:type="dxa"/>
          </w:tcPr>
          <w:p w14:paraId="31B7B968" w14:textId="77777777" w:rsidR="00653205" w:rsidRDefault="00653205" w:rsidP="00653205">
            <w:r>
              <w:t>Current Mitigation</w:t>
            </w:r>
          </w:p>
        </w:tc>
        <w:tc>
          <w:tcPr>
            <w:tcW w:w="1742" w:type="dxa"/>
          </w:tcPr>
          <w:p w14:paraId="7050AAE9" w14:textId="77777777" w:rsidR="00653205" w:rsidRDefault="00653205" w:rsidP="00653205">
            <w:r>
              <w:t>Likelihood</w:t>
            </w:r>
          </w:p>
        </w:tc>
        <w:tc>
          <w:tcPr>
            <w:tcW w:w="1742" w:type="dxa"/>
          </w:tcPr>
          <w:p w14:paraId="61B9AE92" w14:textId="77777777" w:rsidR="00653205" w:rsidRDefault="00653205" w:rsidP="00653205">
            <w:r>
              <w:t>Impact</w:t>
            </w:r>
          </w:p>
        </w:tc>
        <w:tc>
          <w:tcPr>
            <w:tcW w:w="1742" w:type="dxa"/>
          </w:tcPr>
          <w:p w14:paraId="2B6AEFAE" w14:textId="77777777" w:rsidR="00653205" w:rsidRDefault="00653205" w:rsidP="00653205">
            <w:r>
              <w:t>Risk Level</w:t>
            </w:r>
          </w:p>
        </w:tc>
        <w:tc>
          <w:tcPr>
            <w:tcW w:w="1754" w:type="dxa"/>
          </w:tcPr>
          <w:p w14:paraId="4079BB7B" w14:textId="77777777" w:rsidR="00653205" w:rsidRDefault="00653205" w:rsidP="00653205">
            <w:r>
              <w:t>Further Measures/Action</w:t>
            </w:r>
          </w:p>
        </w:tc>
        <w:tc>
          <w:tcPr>
            <w:tcW w:w="1743" w:type="dxa"/>
          </w:tcPr>
          <w:p w14:paraId="191A2C49" w14:textId="77777777" w:rsidR="00653205" w:rsidRDefault="00653205" w:rsidP="00653205">
            <w:r>
              <w:t>Responsibility</w:t>
            </w:r>
          </w:p>
        </w:tc>
      </w:tr>
      <w:tr w:rsidR="00653205" w14:paraId="530C13DA" w14:textId="77777777" w:rsidTr="00653205">
        <w:tc>
          <w:tcPr>
            <w:tcW w:w="1741" w:type="dxa"/>
          </w:tcPr>
          <w:p w14:paraId="5420077C" w14:textId="77777777" w:rsidR="00653205" w:rsidRDefault="00653205" w:rsidP="00653205">
            <w:r>
              <w:t>Finance</w:t>
            </w:r>
          </w:p>
          <w:p w14:paraId="6BCC02CD" w14:textId="77777777" w:rsidR="00653205" w:rsidRDefault="00653205" w:rsidP="00653205"/>
          <w:p w14:paraId="0C945BC0" w14:textId="77777777" w:rsidR="00653205" w:rsidRDefault="00653205" w:rsidP="00653205"/>
        </w:tc>
        <w:tc>
          <w:tcPr>
            <w:tcW w:w="1742" w:type="dxa"/>
          </w:tcPr>
          <w:p w14:paraId="3290902B" w14:textId="77777777" w:rsidR="00653205" w:rsidRDefault="00653205" w:rsidP="00653205">
            <w:r>
              <w:t>Insufficient funds to run the club</w:t>
            </w:r>
          </w:p>
        </w:tc>
        <w:tc>
          <w:tcPr>
            <w:tcW w:w="1742" w:type="dxa"/>
          </w:tcPr>
          <w:p w14:paraId="6EF79D08" w14:textId="77777777" w:rsidR="00653205" w:rsidRDefault="00653205" w:rsidP="00653205">
            <w:r>
              <w:t>Standing orders set up by regular members to ensure payment</w:t>
            </w:r>
          </w:p>
          <w:p w14:paraId="2C502CD3" w14:textId="77777777" w:rsidR="00653205" w:rsidRDefault="00653205" w:rsidP="00653205"/>
          <w:p w14:paraId="1AD46A4E" w14:textId="77777777" w:rsidR="00653205" w:rsidRDefault="00653205" w:rsidP="00653205">
            <w:r>
              <w:t>Pay and play sessions help bring money to the club</w:t>
            </w:r>
          </w:p>
          <w:p w14:paraId="61FEE908" w14:textId="77777777" w:rsidR="00653205" w:rsidRDefault="00653205" w:rsidP="00653205"/>
          <w:p w14:paraId="0B3EC8AD" w14:textId="77777777" w:rsidR="00653205" w:rsidRDefault="00653205" w:rsidP="00653205">
            <w:r>
              <w:t>Fundraising director to help seek funding opportunities</w:t>
            </w:r>
          </w:p>
        </w:tc>
        <w:tc>
          <w:tcPr>
            <w:tcW w:w="1742" w:type="dxa"/>
          </w:tcPr>
          <w:p w14:paraId="02A5567D" w14:textId="77777777" w:rsidR="00653205" w:rsidRDefault="00653205" w:rsidP="00653205">
            <w:r>
              <w:t>2</w:t>
            </w:r>
          </w:p>
        </w:tc>
        <w:tc>
          <w:tcPr>
            <w:tcW w:w="1742" w:type="dxa"/>
          </w:tcPr>
          <w:p w14:paraId="1BF3B162" w14:textId="77777777" w:rsidR="00653205" w:rsidRDefault="00653205" w:rsidP="00653205">
            <w:r>
              <w:t>3</w:t>
            </w:r>
          </w:p>
        </w:tc>
        <w:tc>
          <w:tcPr>
            <w:tcW w:w="1742" w:type="dxa"/>
          </w:tcPr>
          <w:p w14:paraId="6EE8CA60" w14:textId="77777777" w:rsidR="00653205" w:rsidRDefault="00653205" w:rsidP="00653205">
            <w:r>
              <w:t>High</w:t>
            </w:r>
          </w:p>
        </w:tc>
        <w:tc>
          <w:tcPr>
            <w:tcW w:w="1754" w:type="dxa"/>
          </w:tcPr>
          <w:p w14:paraId="73A8CA8B" w14:textId="77777777" w:rsidR="00653205" w:rsidRDefault="00653205" w:rsidP="00653205">
            <w:r>
              <w:t>Seek sponsorships and create a sponsorship package</w:t>
            </w:r>
          </w:p>
          <w:p w14:paraId="2D6F3880" w14:textId="77777777" w:rsidR="00653205" w:rsidRDefault="00653205" w:rsidP="00653205"/>
          <w:p w14:paraId="1ED73FAC" w14:textId="77777777" w:rsidR="00653205" w:rsidRDefault="00653205" w:rsidP="00653205">
            <w:r>
              <w:t>Monthly updates from fundraising director</w:t>
            </w:r>
          </w:p>
        </w:tc>
        <w:tc>
          <w:tcPr>
            <w:tcW w:w="1743" w:type="dxa"/>
          </w:tcPr>
          <w:p w14:paraId="42B273AA" w14:textId="77777777" w:rsidR="00653205" w:rsidRDefault="00653205" w:rsidP="00653205"/>
        </w:tc>
      </w:tr>
      <w:tr w:rsidR="00653205" w14:paraId="234061B6" w14:textId="77777777" w:rsidTr="00653205">
        <w:tc>
          <w:tcPr>
            <w:tcW w:w="1741" w:type="dxa"/>
          </w:tcPr>
          <w:p w14:paraId="11627CE5" w14:textId="77777777" w:rsidR="00653205" w:rsidRDefault="00653205" w:rsidP="00653205"/>
          <w:p w14:paraId="0A5E29D9" w14:textId="77777777" w:rsidR="00653205" w:rsidRDefault="00653205" w:rsidP="00653205">
            <w:r>
              <w:t>Venue</w:t>
            </w:r>
          </w:p>
          <w:p w14:paraId="59781657" w14:textId="77777777" w:rsidR="00653205" w:rsidRDefault="00653205" w:rsidP="00653205"/>
        </w:tc>
        <w:tc>
          <w:tcPr>
            <w:tcW w:w="1742" w:type="dxa"/>
          </w:tcPr>
          <w:p w14:paraId="6EFDDD65" w14:textId="77777777" w:rsidR="00653205" w:rsidRDefault="00653205" w:rsidP="00653205">
            <w:r>
              <w:t>Venue closes due to council owned</w:t>
            </w:r>
          </w:p>
        </w:tc>
        <w:tc>
          <w:tcPr>
            <w:tcW w:w="1742" w:type="dxa"/>
          </w:tcPr>
          <w:p w14:paraId="1C236B12" w14:textId="77777777" w:rsidR="00653205" w:rsidRDefault="00653205" w:rsidP="00653205">
            <w:r>
              <w:t>No current plans to change venue</w:t>
            </w:r>
          </w:p>
          <w:p w14:paraId="15CF634A" w14:textId="77777777" w:rsidR="00653205" w:rsidRDefault="00653205" w:rsidP="00653205"/>
          <w:p w14:paraId="5020C7E0" w14:textId="77777777" w:rsidR="00653205" w:rsidRDefault="00653205" w:rsidP="00653205">
            <w:r>
              <w:t xml:space="preserve">Chair has a close relationship with facility manager </w:t>
            </w:r>
          </w:p>
        </w:tc>
        <w:tc>
          <w:tcPr>
            <w:tcW w:w="1742" w:type="dxa"/>
          </w:tcPr>
          <w:p w14:paraId="14A0CCD8" w14:textId="77777777" w:rsidR="00653205" w:rsidRDefault="00653205" w:rsidP="00653205">
            <w:r>
              <w:t>1</w:t>
            </w:r>
          </w:p>
        </w:tc>
        <w:tc>
          <w:tcPr>
            <w:tcW w:w="1742" w:type="dxa"/>
          </w:tcPr>
          <w:p w14:paraId="77DF4698" w14:textId="77777777" w:rsidR="00653205" w:rsidRDefault="00653205" w:rsidP="00653205">
            <w:r>
              <w:t>3</w:t>
            </w:r>
          </w:p>
        </w:tc>
        <w:tc>
          <w:tcPr>
            <w:tcW w:w="1742" w:type="dxa"/>
          </w:tcPr>
          <w:p w14:paraId="4BA4240A" w14:textId="77777777" w:rsidR="00653205" w:rsidRDefault="00653205" w:rsidP="00653205">
            <w:r>
              <w:t>Medium</w:t>
            </w:r>
          </w:p>
        </w:tc>
        <w:tc>
          <w:tcPr>
            <w:tcW w:w="1754" w:type="dxa"/>
          </w:tcPr>
          <w:p w14:paraId="73075FFB" w14:textId="77777777" w:rsidR="00653205" w:rsidRDefault="00653205" w:rsidP="00653205">
            <w:r>
              <w:t>None</w:t>
            </w:r>
          </w:p>
        </w:tc>
        <w:tc>
          <w:tcPr>
            <w:tcW w:w="1743" w:type="dxa"/>
          </w:tcPr>
          <w:p w14:paraId="7CFA23E7" w14:textId="77777777" w:rsidR="00653205" w:rsidRDefault="00653205" w:rsidP="00653205"/>
        </w:tc>
      </w:tr>
      <w:tr w:rsidR="00653205" w14:paraId="10D9925B" w14:textId="77777777" w:rsidTr="00653205">
        <w:tc>
          <w:tcPr>
            <w:tcW w:w="1741" w:type="dxa"/>
          </w:tcPr>
          <w:p w14:paraId="77F14247" w14:textId="77777777" w:rsidR="00653205" w:rsidRDefault="00653205" w:rsidP="00653205"/>
          <w:p w14:paraId="7D88A2B6" w14:textId="77777777" w:rsidR="00653205" w:rsidRDefault="00653205" w:rsidP="00653205">
            <w:r>
              <w:t>Venue</w:t>
            </w:r>
          </w:p>
          <w:p w14:paraId="7DD7294F" w14:textId="77777777" w:rsidR="00653205" w:rsidRDefault="00653205" w:rsidP="00653205"/>
        </w:tc>
        <w:tc>
          <w:tcPr>
            <w:tcW w:w="1742" w:type="dxa"/>
          </w:tcPr>
          <w:p w14:paraId="4258AC04" w14:textId="77777777" w:rsidR="00653205" w:rsidRDefault="00653205" w:rsidP="00653205">
            <w:r>
              <w:t xml:space="preserve">Venue deteriorates </w:t>
            </w:r>
          </w:p>
        </w:tc>
        <w:tc>
          <w:tcPr>
            <w:tcW w:w="1742" w:type="dxa"/>
          </w:tcPr>
          <w:p w14:paraId="5ECBFA15" w14:textId="77777777" w:rsidR="00653205" w:rsidRDefault="00653205" w:rsidP="00653205">
            <w:r>
              <w:t>Maintain relationship with facility manager</w:t>
            </w:r>
          </w:p>
          <w:p w14:paraId="5245CF4B" w14:textId="77777777" w:rsidR="00653205" w:rsidRDefault="00653205" w:rsidP="00653205"/>
          <w:p w14:paraId="5B2E5E04" w14:textId="77777777" w:rsidR="00653205" w:rsidRDefault="00653205" w:rsidP="00653205">
            <w:r>
              <w:t>Report issues with facility where relevant</w:t>
            </w:r>
          </w:p>
          <w:p w14:paraId="1CD99D44" w14:textId="77777777" w:rsidR="00653205" w:rsidRDefault="00653205" w:rsidP="00653205"/>
          <w:p w14:paraId="6372FD10" w14:textId="77777777" w:rsidR="00653205" w:rsidRDefault="00653205" w:rsidP="00653205"/>
        </w:tc>
        <w:tc>
          <w:tcPr>
            <w:tcW w:w="1742" w:type="dxa"/>
          </w:tcPr>
          <w:p w14:paraId="4D6333F7" w14:textId="77777777" w:rsidR="00653205" w:rsidRDefault="00653205" w:rsidP="00653205">
            <w:r>
              <w:lastRenderedPageBreak/>
              <w:t>1</w:t>
            </w:r>
          </w:p>
        </w:tc>
        <w:tc>
          <w:tcPr>
            <w:tcW w:w="1742" w:type="dxa"/>
          </w:tcPr>
          <w:p w14:paraId="71CD6CCF" w14:textId="77777777" w:rsidR="00653205" w:rsidRDefault="00653205" w:rsidP="00653205">
            <w:r>
              <w:t>2</w:t>
            </w:r>
          </w:p>
        </w:tc>
        <w:tc>
          <w:tcPr>
            <w:tcW w:w="1742" w:type="dxa"/>
          </w:tcPr>
          <w:p w14:paraId="70D4387B" w14:textId="77777777" w:rsidR="00653205" w:rsidRDefault="00653205" w:rsidP="00653205">
            <w:r>
              <w:t xml:space="preserve">Low </w:t>
            </w:r>
          </w:p>
        </w:tc>
        <w:tc>
          <w:tcPr>
            <w:tcW w:w="1754" w:type="dxa"/>
          </w:tcPr>
          <w:p w14:paraId="1887CD7B" w14:textId="77777777" w:rsidR="00653205" w:rsidRDefault="00653205" w:rsidP="00653205">
            <w:r>
              <w:t>None</w:t>
            </w:r>
          </w:p>
        </w:tc>
        <w:tc>
          <w:tcPr>
            <w:tcW w:w="1743" w:type="dxa"/>
          </w:tcPr>
          <w:p w14:paraId="2CE2B8D5" w14:textId="77777777" w:rsidR="00653205" w:rsidRDefault="00653205" w:rsidP="00653205"/>
        </w:tc>
      </w:tr>
    </w:tbl>
    <w:p w14:paraId="768CC6CB" w14:textId="461C8E94" w:rsidR="00854FD8" w:rsidRDefault="00653205" w:rsidP="00665E17">
      <w:r>
        <w:t>Example:</w:t>
      </w:r>
    </w:p>
    <w:p w14:paraId="290D0B56" w14:textId="7478A6B9" w:rsidR="00854FD8" w:rsidRDefault="00854FD8" w:rsidP="00665E17"/>
    <w:p w14:paraId="53A10828" w14:textId="77777777" w:rsidR="00854FD8" w:rsidRPr="007273C2" w:rsidRDefault="00854FD8" w:rsidP="00665E17"/>
    <w:sectPr w:rsidR="00854FD8" w:rsidRPr="007273C2" w:rsidSect="007273C2">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ED750" w14:textId="77777777" w:rsidR="00777223" w:rsidRDefault="00777223" w:rsidP="007273C2">
      <w:pPr>
        <w:spacing w:after="0" w:line="240" w:lineRule="auto"/>
      </w:pPr>
      <w:r>
        <w:separator/>
      </w:r>
    </w:p>
  </w:endnote>
  <w:endnote w:type="continuationSeparator" w:id="0">
    <w:p w14:paraId="61137B3E" w14:textId="77777777" w:rsidR="00777223" w:rsidRDefault="00777223" w:rsidP="007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9FF96" w14:textId="77777777" w:rsidR="007273C2" w:rsidRDefault="0072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FA6D5" w14:textId="77777777" w:rsidR="007273C2" w:rsidRDefault="00727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28B61" w14:textId="77777777" w:rsidR="007273C2" w:rsidRDefault="0072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F80C1" w14:textId="77777777" w:rsidR="00777223" w:rsidRDefault="00777223" w:rsidP="007273C2">
      <w:pPr>
        <w:spacing w:after="0" w:line="240" w:lineRule="auto"/>
      </w:pPr>
      <w:r>
        <w:separator/>
      </w:r>
    </w:p>
  </w:footnote>
  <w:footnote w:type="continuationSeparator" w:id="0">
    <w:p w14:paraId="75075247" w14:textId="77777777" w:rsidR="00777223" w:rsidRDefault="00777223" w:rsidP="007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0041E" w14:textId="27801FB1" w:rsidR="007273C2" w:rsidRDefault="00653205">
    <w:pPr>
      <w:pStyle w:val="Header"/>
    </w:pPr>
    <w:r>
      <w:rPr>
        <w:noProof/>
      </w:rPr>
      <w:pict w14:anchorId="794C8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638313" o:spid="_x0000_s2050" type="#_x0000_t75" style="position:absolute;margin-left:0;margin-top:0;width:451.25pt;height:451.25pt;z-index:-251657216;mso-position-horizontal:center;mso-position-horizontal-relative:margin;mso-position-vertical:center;mso-position-vertical-relative:margin" o:allowincell="f">
          <v:imagedata r:id="rId1" o:title="BE logo with transparent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04150" w14:textId="077B2309" w:rsidR="007273C2" w:rsidRDefault="00653205">
    <w:pPr>
      <w:pStyle w:val="Header"/>
    </w:pPr>
    <w:r>
      <w:rPr>
        <w:noProof/>
      </w:rPr>
      <w:pict w14:anchorId="19FBC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638314" o:spid="_x0000_s2051" type="#_x0000_t75" style="position:absolute;margin-left:0;margin-top:0;width:451.25pt;height:451.25pt;z-index:-251656192;mso-position-horizontal:center;mso-position-horizontal-relative:margin;mso-position-vertical:center;mso-position-vertical-relative:margin" o:allowincell="f">
          <v:imagedata r:id="rId1" o:title="BE logo with transparent 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0CAB" w14:textId="29BA0D16" w:rsidR="007273C2" w:rsidRDefault="00653205">
    <w:pPr>
      <w:pStyle w:val="Header"/>
    </w:pPr>
    <w:r>
      <w:rPr>
        <w:noProof/>
      </w:rPr>
      <w:pict w14:anchorId="6194E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4638312" o:spid="_x0000_s2049" type="#_x0000_t75" style="position:absolute;margin-left:0;margin-top:0;width:451.25pt;height:451.25pt;z-index:-251658240;mso-position-horizontal:center;mso-position-horizontal-relative:margin;mso-position-vertical:center;mso-position-vertical-relative:margin" o:allowincell="f">
          <v:imagedata r:id="rId1" o:title="BE logo with transparent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3791"/>
    <w:multiLevelType w:val="hybridMultilevel"/>
    <w:tmpl w:val="FDAC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F2AF9"/>
    <w:multiLevelType w:val="hybridMultilevel"/>
    <w:tmpl w:val="A1B8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0353E"/>
    <w:multiLevelType w:val="hybridMultilevel"/>
    <w:tmpl w:val="8ED6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C2"/>
    <w:rsid w:val="0000226B"/>
    <w:rsid w:val="0004239F"/>
    <w:rsid w:val="00141E40"/>
    <w:rsid w:val="0022603D"/>
    <w:rsid w:val="002C084C"/>
    <w:rsid w:val="00484559"/>
    <w:rsid w:val="004D5358"/>
    <w:rsid w:val="00530003"/>
    <w:rsid w:val="005C070E"/>
    <w:rsid w:val="00653205"/>
    <w:rsid w:val="00665E17"/>
    <w:rsid w:val="007273C2"/>
    <w:rsid w:val="00777223"/>
    <w:rsid w:val="00854FD8"/>
    <w:rsid w:val="008B5851"/>
    <w:rsid w:val="008F6BC3"/>
    <w:rsid w:val="00931A26"/>
    <w:rsid w:val="009E684D"/>
    <w:rsid w:val="00AD2A02"/>
    <w:rsid w:val="00B926F9"/>
    <w:rsid w:val="00C14C8E"/>
    <w:rsid w:val="00EB4108"/>
    <w:rsid w:val="00F11EDE"/>
    <w:rsid w:val="00F97D6F"/>
    <w:rsid w:val="4E792303"/>
    <w:rsid w:val="59718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4C9E4"/>
  <w15:chartTrackingRefBased/>
  <w15:docId w15:val="{D5668F63-EFA1-4B26-927F-C7C7D3E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3C2"/>
  </w:style>
  <w:style w:type="paragraph" w:styleId="Footer">
    <w:name w:val="footer"/>
    <w:basedOn w:val="Normal"/>
    <w:link w:val="FooterChar"/>
    <w:uiPriority w:val="99"/>
    <w:unhideWhenUsed/>
    <w:rsid w:val="007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3C2"/>
  </w:style>
  <w:style w:type="paragraph" w:styleId="ListParagraph">
    <w:name w:val="List Paragraph"/>
    <w:basedOn w:val="Normal"/>
    <w:uiPriority w:val="34"/>
    <w:qFormat/>
    <w:rsid w:val="007273C2"/>
    <w:pPr>
      <w:ind w:left="720"/>
      <w:contextualSpacing/>
    </w:pPr>
  </w:style>
  <w:style w:type="table" w:styleId="TableGrid">
    <w:name w:val="Table Grid"/>
    <w:basedOn w:val="TableNormal"/>
    <w:uiPriority w:val="39"/>
    <w:rsid w:val="00665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2" ma:contentTypeDescription="Create a new document." ma:contentTypeScope="" ma:versionID="d4f25c758c8bc3406f372a08afcc4f7d">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cddd51d492bcdb9d7f5041ef6e220347"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719C4-D6C7-4389-AF79-BDD5DE7F2044}">
  <ds:schemaRefs>
    <ds:schemaRef ds:uri="http://schemas.microsoft.com/office/2006/documentManagement/types"/>
    <ds:schemaRef ds:uri="abec59ed-8228-4044-b40a-847d8fa6f9ca"/>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ec81e021-989a-4e8f-a354-467f7d00c136"/>
    <ds:schemaRef ds:uri="http://www.w3.org/XML/1998/namespace"/>
  </ds:schemaRefs>
</ds:datastoreItem>
</file>

<file path=customXml/itemProps2.xml><?xml version="1.0" encoding="utf-8"?>
<ds:datastoreItem xmlns:ds="http://schemas.openxmlformats.org/officeDocument/2006/customXml" ds:itemID="{5688B600-FB40-4B46-B7CA-6BB9BB12D913}">
  <ds:schemaRefs>
    <ds:schemaRef ds:uri="http://schemas.microsoft.com/sharepoint/v3/contenttype/forms"/>
  </ds:schemaRefs>
</ds:datastoreItem>
</file>

<file path=customXml/itemProps3.xml><?xml version="1.0" encoding="utf-8"?>
<ds:datastoreItem xmlns:ds="http://schemas.openxmlformats.org/officeDocument/2006/customXml" ds:itemID="{D81310CB-B9AF-4A56-9682-26AADEFCF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Lewis</dc:creator>
  <cp:keywords/>
  <dc:description/>
  <cp:lastModifiedBy>Sam Lewis</cp:lastModifiedBy>
  <cp:revision>21</cp:revision>
  <dcterms:created xsi:type="dcterms:W3CDTF">2020-05-14T13:36:00Z</dcterms:created>
  <dcterms:modified xsi:type="dcterms:W3CDTF">2020-05-18T15:31:00Z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